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FB" w:rsidRPr="00ED1FFB" w:rsidRDefault="00ED1FFB" w:rsidP="00ED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D1FFB" w:rsidRPr="00ED1FFB" w:rsidRDefault="00ED1FFB" w:rsidP="00ED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ПЛОСКОСЕМИНСКИЙ СЕЛЬСКИЙ СОВЕТ НАРОДНЫХ ДЕПУТАТОВ ПЛОСКОСЕМИНСКОГО СЕЛЬСОВЕТА РЕБРИХИНСКОГО РАЙОНА АЛТАЙСКОГО КРАЯ</w:t>
      </w: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РЕШЕНИЕ </w:t>
      </w:r>
    </w:p>
    <w:p w:rsidR="00ED1FFB" w:rsidRPr="00ED1FFB" w:rsidRDefault="00ED1FFB" w:rsidP="00ED1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04.03.2020</w:t>
      </w:r>
      <w:r w:rsidRPr="00ED1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№ 7                                                             </w:t>
      </w:r>
    </w:p>
    <w:p w:rsidR="00ED1FFB" w:rsidRPr="00ED1FFB" w:rsidRDefault="00ED1FFB" w:rsidP="00ED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Pr="00ED1FFB">
        <w:rPr>
          <w:rFonts w:ascii="Times New Roman" w:eastAsia="Times New Roman" w:hAnsi="Times New Roman" w:cs="Times New Roman"/>
          <w:b/>
          <w:bCs/>
          <w:sz w:val="28"/>
          <w:szCs w:val="28"/>
        </w:rPr>
        <w:t>Плоскосеминский</w:t>
      </w:r>
      <w:proofErr w:type="spellEnd"/>
    </w:p>
    <w:p w:rsidR="00ED1FFB" w:rsidRPr="00ED1FFB" w:rsidRDefault="00ED1FFB" w:rsidP="00ED1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О внесении изменений и дополнений в решение </w:t>
      </w:r>
      <w:proofErr w:type="spellStart"/>
      <w:r w:rsidRPr="00ED1FFB">
        <w:rPr>
          <w:rFonts w:ascii="Times New Roman" w:eastAsia="Times New Roman" w:hAnsi="Times New Roman" w:cs="Times New Roman"/>
          <w:b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Совета народных депутатов от 10.07.2019 № 21 «Об утверждении Правил благоустройства территории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FFB">
        <w:rPr>
          <w:rFonts w:ascii="Times New Roman" w:eastAsia="Times New Roman" w:hAnsi="Times New Roman" w:cs="Times New Roman"/>
          <w:b/>
          <w:sz w:val="28"/>
          <w:szCs w:val="28"/>
        </w:rPr>
        <w:t>Плоскосеминский</w:t>
      </w:r>
      <w:proofErr w:type="spellEnd"/>
      <w:r w:rsidRPr="00ED1F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D1FFB">
        <w:rPr>
          <w:rFonts w:ascii="Times New Roman" w:eastAsia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края»</w:t>
      </w:r>
    </w:p>
    <w:p w:rsidR="00ED1FFB" w:rsidRPr="00ED1FFB" w:rsidRDefault="00ED1FFB" w:rsidP="00ED1F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1FFB" w:rsidRPr="00ED1FFB" w:rsidRDefault="00ED1FFB" w:rsidP="00ED1FFB">
      <w:pPr>
        <w:tabs>
          <w:tab w:val="left" w:pos="75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рассмотрев информацию прокурора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от 22.11.2019 № 02-05-2019,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</w:t>
      </w:r>
    </w:p>
    <w:p w:rsidR="00ED1FFB" w:rsidRPr="00ED1FFB" w:rsidRDefault="00ED1FFB" w:rsidP="00ED1F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D1FFB" w:rsidRPr="00ED1FFB" w:rsidRDefault="00ED1FFB" w:rsidP="00ED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«О внесении изменений и дополнений в Правила благоустройства территории муниципального образования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утвержденные решением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10.07.2019 № 21».</w:t>
      </w:r>
    </w:p>
    <w:p w:rsidR="00ED1FFB" w:rsidRPr="00ED1FFB" w:rsidRDefault="00ED1FFB" w:rsidP="00ED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ED1FFB" w:rsidRPr="00ED1FFB" w:rsidRDefault="00ED1FFB" w:rsidP="00ED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         3. Обнародовать настоящее решение на информационном стенде Администрации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на официальном сайте Администрации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ED1FFB" w:rsidRPr="00ED1FFB" w:rsidRDefault="00ED1FFB" w:rsidP="00ED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         4.  </w:t>
      </w:r>
      <w:proofErr w:type="gramStart"/>
      <w:r w:rsidRPr="00ED1F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планово-бюджетную, по социальным вопросам и сельскому хозяйству.</w:t>
      </w: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сельского Совета народных депутатов                                                           Н.Н. Блок</w:t>
      </w: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ind w:right="59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Принято </w:t>
      </w:r>
    </w:p>
    <w:p w:rsidR="00ED1FFB" w:rsidRPr="00ED1FFB" w:rsidRDefault="00ED1FFB" w:rsidP="00ED1FFB">
      <w:pPr>
        <w:spacing w:after="0" w:line="240" w:lineRule="auto"/>
        <w:ind w:right="59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</w:p>
    <w:p w:rsidR="00ED1FFB" w:rsidRPr="00ED1FFB" w:rsidRDefault="00ED1FFB" w:rsidP="00ED1FFB">
      <w:pPr>
        <w:spacing w:after="0" w:line="240" w:lineRule="auto"/>
        <w:ind w:right="59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от  _04.03.2020г.    №7</w:t>
      </w: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D1FFB" w:rsidRPr="00ED1FFB" w:rsidRDefault="00ED1FFB" w:rsidP="00ED1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Правила благоустройства территории муниципального образования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утвержденные решением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10.07.2019 № 21</w:t>
      </w:r>
    </w:p>
    <w:p w:rsidR="00ED1FFB" w:rsidRPr="00ED1FFB" w:rsidRDefault="00ED1FFB" w:rsidP="00ED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     1. Внести в Правила благоустройства территории муниципального образования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утвержденные решением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10.07.2019 № 21 следующие изменения и дополнения:</w:t>
      </w:r>
    </w:p>
    <w:p w:rsidR="00ED1FFB" w:rsidRPr="00ED1FFB" w:rsidRDefault="00ED1FFB" w:rsidP="00ED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1.1 в пункте 1.4 Порядка:</w:t>
      </w:r>
    </w:p>
    <w:p w:rsidR="00ED1FFB" w:rsidRPr="00ED1FFB" w:rsidRDefault="00ED1FFB" w:rsidP="00ED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1.1.1. абзац девятый изложить в следующей редакции: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«зеленые насаждения - древесно-кустарниковая и травянистая растительность естественного и искусственного происхождения в населенных пунктах, кроме городских лесов, выполняющая архитектурно-планировочные и санитарно-гигиенические функции»;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1.1.2. абзац одиннадцатый изложить в следующей редакции: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«компенсационное озеленение - воспроизводство зеленых насаждений взамен уничтоженных или поврежденных»;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1.1.3. абзац  восемнадцатый изложить в следующей редакции: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«озелененные территории -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не менее 70% поверхности которых занято зелеными насаждениями и другим растительным покровом»;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lastRenderedPageBreak/>
        <w:t>1.1.4. абзац двадцатый изложить в следующей редакции: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«охрана зеленых насаждений - система правовых, организационных и экономических мер, направленных на создание и воспроизводство зеленых насаждений»;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1.1.5. абзац двадцать первый</w:t>
      </w:r>
      <w:r w:rsidRPr="00ED1FFB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ED1FF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«повреждение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вреда»;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1.1.6. абзац тридцать третий изложить в следующей редакции: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«уничтожение зеленых насаждений - повреждение зеленых насаждений, повлекшее прекращение роста»;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1.2. пункт 2.4. дополнить пунктами 2.4.5., 2.4.6. следующего содержания: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«2.4.5. Физические и юридические лица обязаны осуществлять компенсационное озеленение во всех случаях повреждения или уничтожения зеленого насаждения.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2.4.6. Расходы на компенсационное озеленение, понесенные юридическими или физическими лицами, учитываются при определении размера вреда, нанесенного этими юридическими или физическими лицами в результате повреждения или уничтожения зеленых насаждений</w:t>
      </w:r>
      <w:proofErr w:type="gramStart"/>
      <w:r w:rsidRPr="00ED1FFB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 w:rsidRPr="00ED1FFB">
        <w:rPr>
          <w:rFonts w:ascii="Times New Roman" w:eastAsia="Times New Roman" w:hAnsi="Times New Roman" w:cs="Times New Roman"/>
          <w:sz w:val="28"/>
          <w:szCs w:val="28"/>
        </w:rPr>
        <w:t>1.3. раздел 5 Правил  исключить;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1.4. раздел 13 Правил изложить в следующей редакции: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                «13. Организация защиты от неблагоприятного воздействия животных                           без владельцев</w:t>
      </w:r>
    </w:p>
    <w:p w:rsidR="00ED1FFB" w:rsidRPr="00ED1FFB" w:rsidRDefault="00ED1FFB" w:rsidP="00ED1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13.1.  Организацию  защиты </w:t>
      </w:r>
      <w:proofErr w:type="gramStart"/>
      <w:r w:rsidRPr="00ED1FFB">
        <w:rPr>
          <w:rFonts w:ascii="Times New Roman" w:eastAsia="Times New Roman" w:hAnsi="Times New Roman" w:cs="Times New Roman"/>
          <w:sz w:val="28"/>
          <w:szCs w:val="28"/>
        </w:rPr>
        <w:t>от неблагоприятного  воздействия  животных без владельцев на территории поселения в соответствии с Федеральным законом</w:t>
      </w:r>
      <w:proofErr w:type="gram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от 30.03.2015 № 64-ФЗ и Федеральным законом от 27.12.2018 № 498-ФЗ «Об ответственном обращении с животными и о внесении изменений в отдельные законодательные акты Российской Федерации» осуществляет уполномоченный муниципальный орган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района.».</w:t>
      </w:r>
    </w:p>
    <w:p w:rsidR="00ED1FFB" w:rsidRPr="00ED1FFB" w:rsidRDefault="00ED1FFB" w:rsidP="00ED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и на сайте Администрации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ED1FFB" w:rsidRPr="00ED1FFB" w:rsidRDefault="00ED1FFB" w:rsidP="00ED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ED1F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планово-бюджетную, по социальным вопросам и сельскому хозяйству.</w:t>
      </w:r>
    </w:p>
    <w:p w:rsidR="00ED1FFB" w:rsidRPr="00ED1FFB" w:rsidRDefault="00ED1FFB" w:rsidP="00ED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ED1FFB">
        <w:rPr>
          <w:rFonts w:ascii="Times New Roman" w:eastAsia="Times New Roman" w:hAnsi="Times New Roman" w:cs="Times New Roman"/>
          <w:sz w:val="28"/>
          <w:szCs w:val="28"/>
        </w:rPr>
        <w:tab/>
      </w:r>
      <w:r w:rsidRPr="00ED1FFB">
        <w:rPr>
          <w:rFonts w:ascii="Times New Roman" w:eastAsia="Times New Roman" w:hAnsi="Times New Roman" w:cs="Times New Roman"/>
          <w:sz w:val="28"/>
          <w:szCs w:val="28"/>
        </w:rPr>
        <w:tab/>
      </w:r>
      <w:r w:rsidRPr="00ED1FFB">
        <w:rPr>
          <w:rFonts w:ascii="Times New Roman" w:eastAsia="Times New Roman" w:hAnsi="Times New Roman" w:cs="Times New Roman"/>
          <w:sz w:val="28"/>
          <w:szCs w:val="28"/>
        </w:rPr>
        <w:tab/>
      </w:r>
      <w:r w:rsidRPr="00ED1FFB">
        <w:rPr>
          <w:rFonts w:ascii="Times New Roman" w:eastAsia="Times New Roman" w:hAnsi="Times New Roman" w:cs="Times New Roman"/>
          <w:sz w:val="28"/>
          <w:szCs w:val="28"/>
        </w:rPr>
        <w:tab/>
      </w:r>
      <w:r w:rsidRPr="00ED1FFB">
        <w:rPr>
          <w:rFonts w:ascii="Times New Roman" w:eastAsia="Times New Roman" w:hAnsi="Times New Roman" w:cs="Times New Roman"/>
          <w:sz w:val="28"/>
          <w:szCs w:val="28"/>
        </w:rPr>
        <w:tab/>
      </w:r>
      <w:r w:rsidRPr="00ED1F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ED1FFB">
        <w:rPr>
          <w:rFonts w:ascii="Times New Roman" w:eastAsia="Times New Roman" w:hAnsi="Times New Roman" w:cs="Times New Roman"/>
          <w:sz w:val="28"/>
          <w:szCs w:val="28"/>
        </w:rPr>
        <w:tab/>
      </w:r>
      <w:r w:rsidRPr="00ED1F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В.Ф. </w:t>
      </w:r>
      <w:proofErr w:type="spellStart"/>
      <w:r w:rsidRPr="00ED1FFB">
        <w:rPr>
          <w:rFonts w:ascii="Times New Roman" w:eastAsia="Times New Roman" w:hAnsi="Times New Roman" w:cs="Times New Roman"/>
          <w:sz w:val="28"/>
          <w:szCs w:val="28"/>
        </w:rPr>
        <w:t>Игумина</w:t>
      </w:r>
      <w:proofErr w:type="spellEnd"/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№ 3 от 04.03.2020г.  года </w:t>
      </w:r>
    </w:p>
    <w:p w:rsidR="00ED1FFB" w:rsidRPr="00ED1FFB" w:rsidRDefault="00ED1FFB" w:rsidP="00ED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FFB" w:rsidRPr="00ED1FFB" w:rsidRDefault="00ED1FFB" w:rsidP="00ED1F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FFB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D1FFB"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FFB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D1FFB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ED1FFB" w:rsidRPr="00ED1FFB" w:rsidRDefault="00ED1FFB" w:rsidP="00ED1F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FB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     В.Ф. </w:t>
      </w:r>
      <w:proofErr w:type="spellStart"/>
      <w:r w:rsidRPr="00ED1FFB">
        <w:rPr>
          <w:rFonts w:ascii="Times New Roman" w:eastAsia="Times New Roman" w:hAnsi="Times New Roman" w:cs="Times New Roman"/>
          <w:sz w:val="24"/>
          <w:szCs w:val="24"/>
        </w:rPr>
        <w:t>Игумина</w:t>
      </w:r>
      <w:proofErr w:type="spellEnd"/>
    </w:p>
    <w:p w:rsidR="00ED1FFB" w:rsidRPr="00ED1FFB" w:rsidRDefault="00ED1FFB" w:rsidP="00ED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FFB" w:rsidRPr="00ED1FFB" w:rsidRDefault="00ED1FFB" w:rsidP="00ED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37E" w:rsidRDefault="0031737E"/>
    <w:sectPr w:rsidR="0031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FFB"/>
    <w:rsid w:val="0031737E"/>
    <w:rsid w:val="00ED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2022-04-08T06:24:00Z</dcterms:created>
  <dcterms:modified xsi:type="dcterms:W3CDTF">2022-04-08T06:25:00Z</dcterms:modified>
</cp:coreProperties>
</file>