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6" w:rsidRPr="00303400" w:rsidRDefault="00AD0EE2" w:rsidP="001C67AC">
      <w:pPr>
        <w:pStyle w:val="aa"/>
        <w:jc w:val="center"/>
        <w:rPr>
          <w:b/>
        </w:rPr>
      </w:pPr>
      <w:r w:rsidRPr="000A2B1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926" w:rsidRPr="000A2B14">
        <w:rPr>
          <w:b/>
        </w:rPr>
        <w:t xml:space="preserve">АДМИНИСТАЦИЯ </w:t>
      </w:r>
      <w:r w:rsidR="001C67AC" w:rsidRPr="001C67AC">
        <w:rPr>
          <w:b/>
        </w:rPr>
        <w:t>ПЛОСКОСЕМИНСКОГО</w:t>
      </w:r>
      <w:r w:rsidR="00303400" w:rsidRPr="001C67AC">
        <w:rPr>
          <w:b/>
        </w:rPr>
        <w:t xml:space="preserve"> </w:t>
      </w:r>
      <w:r w:rsidR="00DC1A59" w:rsidRPr="001C67AC">
        <w:rPr>
          <w:b/>
        </w:rPr>
        <w:t>СЕЛЬСОВЕТА</w:t>
      </w:r>
      <w:r w:rsidR="00DC1A59" w:rsidRPr="00303400">
        <w:rPr>
          <w:b/>
        </w:rPr>
        <w:br/>
      </w:r>
      <w:r w:rsidR="008D2926"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="008D2926" w:rsidRPr="00303400">
        <w:rPr>
          <w:b/>
        </w:rPr>
        <w:t>АЛТАЙСКОГО КРАЯ</w:t>
      </w:r>
    </w:p>
    <w:p w:rsidR="00837D81" w:rsidRDefault="00837D81" w:rsidP="00C5681F">
      <w:pPr>
        <w:pStyle w:val="6"/>
        <w:jc w:val="right"/>
        <w:rPr>
          <w:szCs w:val="28"/>
        </w:rPr>
      </w:pPr>
    </w:p>
    <w:p w:rsidR="00837D81" w:rsidRDefault="00837D81" w:rsidP="00FD290F">
      <w:pPr>
        <w:pStyle w:val="6"/>
        <w:rPr>
          <w:szCs w:val="28"/>
        </w:rPr>
      </w:pPr>
    </w:p>
    <w:p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FD290F" w:rsidRPr="00FD290F" w:rsidRDefault="00FD290F" w:rsidP="00FD290F"/>
    <w:p w:rsidR="00FD290F" w:rsidRDefault="00405925" w:rsidP="00D43BFE">
      <w:pPr>
        <w:rPr>
          <w:b/>
        </w:rPr>
      </w:pPr>
      <w:r>
        <w:rPr>
          <w:b/>
        </w:rPr>
        <w:t>23.09.2024</w:t>
      </w:r>
      <w:r w:rsidR="00303400" w:rsidRPr="00912EE6">
        <w:rPr>
          <w:b/>
        </w:rPr>
        <w:t xml:space="preserve">             </w:t>
      </w:r>
      <w:r w:rsidR="00FD290F">
        <w:rPr>
          <w:b/>
        </w:rPr>
        <w:t xml:space="preserve">                         </w:t>
      </w:r>
      <w:r w:rsidR="00D43BFE">
        <w:rPr>
          <w:b/>
        </w:rPr>
        <w:t xml:space="preserve">                         </w:t>
      </w:r>
      <w:r w:rsidR="00892A9D">
        <w:rPr>
          <w:b/>
        </w:rPr>
        <w:t xml:space="preserve">      </w:t>
      </w:r>
      <w:r w:rsidR="00F552EC">
        <w:rPr>
          <w:b/>
        </w:rPr>
        <w:t xml:space="preserve">   </w:t>
      </w:r>
      <w:r w:rsidR="00476F2A">
        <w:rPr>
          <w:b/>
        </w:rPr>
        <w:t xml:space="preserve">                              </w:t>
      </w:r>
      <w:r w:rsidR="00F552EC">
        <w:rPr>
          <w:b/>
        </w:rPr>
        <w:t xml:space="preserve">  № </w:t>
      </w:r>
      <w:r w:rsidR="00476F2A">
        <w:rPr>
          <w:b/>
        </w:rPr>
        <w:t>3</w:t>
      </w:r>
      <w:r w:rsidR="0050560D">
        <w:rPr>
          <w:b/>
        </w:rPr>
        <w:t>6</w:t>
      </w:r>
    </w:p>
    <w:p w:rsidR="001C67AC" w:rsidRDefault="001C67AC" w:rsidP="00FD290F">
      <w:pPr>
        <w:jc w:val="center"/>
        <w:rPr>
          <w:b/>
        </w:rPr>
      </w:pPr>
    </w:p>
    <w:p w:rsidR="008D2926" w:rsidRPr="0051482D" w:rsidRDefault="001C67AC" w:rsidP="00FD290F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Плоскосеминский</w:t>
      </w:r>
      <w:proofErr w:type="spellEnd"/>
    </w:p>
    <w:p w:rsidR="001C67AC" w:rsidRDefault="001C67AC" w:rsidP="001C67AC">
      <w:pPr>
        <w:jc w:val="center"/>
        <w:rPr>
          <w:b/>
        </w:rPr>
      </w:pPr>
    </w:p>
    <w:p w:rsidR="001C67AC" w:rsidRPr="0051482D" w:rsidRDefault="001C67AC" w:rsidP="001C67AC">
      <w:pPr>
        <w:jc w:val="center"/>
        <w:rPr>
          <w:b/>
        </w:rPr>
      </w:pPr>
      <w:r w:rsidRPr="0051482D">
        <w:rPr>
          <w:b/>
        </w:rPr>
        <w:t xml:space="preserve">О </w:t>
      </w:r>
      <w:r>
        <w:rPr>
          <w:b/>
        </w:rPr>
        <w:t>назначении общественных обсуждений</w:t>
      </w:r>
    </w:p>
    <w:p w:rsidR="001C67AC" w:rsidRPr="003A5AB5" w:rsidRDefault="001C67AC" w:rsidP="001C67AC"/>
    <w:p w:rsidR="001C67AC" w:rsidRPr="003A5AB5" w:rsidRDefault="001C67AC" w:rsidP="001C67AC"/>
    <w:p w:rsidR="001C67AC" w:rsidRPr="008465B3" w:rsidRDefault="001C67AC" w:rsidP="001C6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8465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65B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8465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8465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465B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8465B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67AC" w:rsidRDefault="001C67AC" w:rsidP="001C67AC">
      <w:pPr>
        <w:ind w:firstLine="709"/>
        <w:jc w:val="both"/>
      </w:pPr>
      <w:r>
        <w:t xml:space="preserve">                    ПОСТАНОВЛЯЮ: </w:t>
      </w:r>
    </w:p>
    <w:p w:rsidR="001C67AC" w:rsidRPr="00BE11F8" w:rsidRDefault="001C67AC" w:rsidP="001C67AC">
      <w:pPr>
        <w:ind w:firstLine="709"/>
        <w:jc w:val="both"/>
      </w:pPr>
      <w:r>
        <w:t xml:space="preserve">1. </w:t>
      </w:r>
      <w:r w:rsidRPr="00BE11F8">
        <w:t>Назначить проведение о</w:t>
      </w:r>
      <w:r>
        <w:t xml:space="preserve">бщественного </w:t>
      </w:r>
      <w:proofErr w:type="gramStart"/>
      <w:r>
        <w:t xml:space="preserve">обсуждения </w:t>
      </w:r>
      <w:r w:rsidRPr="00BE11F8">
        <w:t xml:space="preserve"> </w:t>
      </w:r>
      <w:r w:rsidRPr="00072D61">
        <w:rPr>
          <w:szCs w:val="28"/>
        </w:rPr>
        <w:t>проекта Программы профилактики рисков причинения</w:t>
      </w:r>
      <w:proofErr w:type="gramEnd"/>
      <w:r w:rsidRPr="00072D61">
        <w:rPr>
          <w:szCs w:val="28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szCs w:val="28"/>
        </w:rPr>
        <w:t>Плоскосеминский</w:t>
      </w:r>
      <w:proofErr w:type="spellEnd"/>
      <w:r>
        <w:rPr>
          <w:szCs w:val="28"/>
        </w:rPr>
        <w:t xml:space="preserve"> </w:t>
      </w:r>
      <w:r w:rsidRPr="00072D61">
        <w:rPr>
          <w:szCs w:val="28"/>
        </w:rPr>
        <w:t xml:space="preserve">сельсовет </w:t>
      </w:r>
      <w:proofErr w:type="spellStart"/>
      <w:r w:rsidRPr="00072D61">
        <w:rPr>
          <w:szCs w:val="28"/>
        </w:rPr>
        <w:t>Ребрихинского</w:t>
      </w:r>
      <w:proofErr w:type="spellEnd"/>
      <w:r w:rsidRPr="00072D61">
        <w:rPr>
          <w:szCs w:val="28"/>
        </w:rPr>
        <w:t xml:space="preserve"> района Алтайского края</w:t>
      </w:r>
      <w:r>
        <w:rPr>
          <w:szCs w:val="28"/>
        </w:rPr>
        <w:t xml:space="preserve"> </w:t>
      </w:r>
      <w:r>
        <w:t>с 01 октября 2024 года по 01 ноября 2024</w:t>
      </w:r>
      <w:r w:rsidRPr="00BE11F8">
        <w:t xml:space="preserve"> года.</w:t>
      </w:r>
    </w:p>
    <w:p w:rsidR="001C67AC" w:rsidRDefault="001C67AC" w:rsidP="001C6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0C4">
        <w:rPr>
          <w:rFonts w:ascii="Times New Roman" w:hAnsi="Times New Roman" w:cs="Times New Roman"/>
          <w:sz w:val="28"/>
          <w:szCs w:val="28"/>
        </w:rPr>
        <w:t xml:space="preserve">2.Создать общественную комиссию, ответственную за организацию и проведение общественного обсуждения,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Pr="00C230C4">
        <w:rPr>
          <w:rFonts w:ascii="Times New Roman" w:hAnsi="Times New Roman" w:cs="Times New Roman"/>
          <w:sz w:val="28"/>
          <w:szCs w:val="28"/>
        </w:rPr>
        <w:t>м составе:</w:t>
      </w:r>
    </w:p>
    <w:p w:rsidR="001C67AC" w:rsidRDefault="001C67AC" w:rsidP="001C67AC">
      <w:pPr>
        <w:pStyle w:val="a6"/>
        <w:spacing w:after="0"/>
        <w:jc w:val="both"/>
        <w:rPr>
          <w:szCs w:val="28"/>
        </w:rPr>
      </w:pPr>
      <w:r>
        <w:rPr>
          <w:szCs w:val="28"/>
        </w:rPr>
        <w:t xml:space="preserve">      </w:t>
      </w:r>
      <w:proofErr w:type="spellStart"/>
      <w:r>
        <w:rPr>
          <w:szCs w:val="28"/>
        </w:rPr>
        <w:t>Игумина</w:t>
      </w:r>
      <w:proofErr w:type="spellEnd"/>
      <w:r>
        <w:rPr>
          <w:szCs w:val="28"/>
        </w:rPr>
        <w:t xml:space="preserve"> В.Ф.., глава сельсовета, председатель общественной комиссии;</w:t>
      </w:r>
    </w:p>
    <w:p w:rsidR="001C67AC" w:rsidRDefault="001C67AC" w:rsidP="001C67AC">
      <w:pPr>
        <w:pStyle w:val="a6"/>
        <w:spacing w:after="0"/>
        <w:jc w:val="both"/>
        <w:rPr>
          <w:szCs w:val="28"/>
        </w:rPr>
      </w:pPr>
      <w:r>
        <w:rPr>
          <w:szCs w:val="28"/>
        </w:rPr>
        <w:t xml:space="preserve">Агафонова Н.Н.., председатель сельского Совета народных депутатов, заместитель  председателя общественной комиссии; </w:t>
      </w:r>
    </w:p>
    <w:p w:rsidR="001C67AC" w:rsidRDefault="001C67AC" w:rsidP="001C67AC">
      <w:pPr>
        <w:pStyle w:val="a6"/>
        <w:spacing w:after="0"/>
        <w:jc w:val="both"/>
        <w:rPr>
          <w:szCs w:val="28"/>
        </w:rPr>
      </w:pPr>
      <w:r>
        <w:rPr>
          <w:szCs w:val="28"/>
        </w:rPr>
        <w:t>Лобанова Л.Я., бухгалтер МУП, секретарь  общественной комиссии (по согласованию);</w:t>
      </w:r>
    </w:p>
    <w:p w:rsidR="001C67AC" w:rsidRDefault="001C67AC" w:rsidP="001C67AC">
      <w:pPr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Жирнова</w:t>
      </w:r>
      <w:proofErr w:type="spellEnd"/>
      <w:r>
        <w:rPr>
          <w:szCs w:val="28"/>
        </w:rPr>
        <w:t xml:space="preserve"> Е.В., депутат </w:t>
      </w:r>
      <w:proofErr w:type="spellStart"/>
      <w:r>
        <w:rPr>
          <w:szCs w:val="28"/>
        </w:rPr>
        <w:t>Плоскосеминского</w:t>
      </w:r>
      <w:proofErr w:type="spellEnd"/>
      <w:r>
        <w:rPr>
          <w:szCs w:val="28"/>
        </w:rPr>
        <w:t xml:space="preserve"> сельского Совета народных депутатов   (по согласованию);</w:t>
      </w:r>
    </w:p>
    <w:p w:rsidR="001C67AC" w:rsidRDefault="001C67AC" w:rsidP="001C67AC">
      <w:pPr>
        <w:rPr>
          <w:szCs w:val="28"/>
        </w:rPr>
      </w:pPr>
      <w:r>
        <w:rPr>
          <w:szCs w:val="28"/>
        </w:rPr>
        <w:t xml:space="preserve">       Бойко Т.С.,  председатель совета  ветеранов (по согласованию).</w:t>
      </w:r>
    </w:p>
    <w:p w:rsidR="001C67AC" w:rsidRPr="00A8608D" w:rsidRDefault="001C67AC" w:rsidP="001C6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B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Обязать о</w:t>
      </w:r>
      <w:r w:rsidRPr="003C3B5C">
        <w:rPr>
          <w:rFonts w:ascii="Times New Roman" w:hAnsi="Times New Roman" w:cs="Times New Roman"/>
          <w:sz w:val="28"/>
          <w:szCs w:val="28"/>
        </w:rPr>
        <w:t>бщественную комиссию провести общественное об</w:t>
      </w:r>
      <w:r>
        <w:rPr>
          <w:rFonts w:ascii="Times New Roman" w:hAnsi="Times New Roman" w:cs="Times New Roman"/>
          <w:sz w:val="28"/>
          <w:szCs w:val="28"/>
        </w:rPr>
        <w:t>суждение 01 ноября 2024</w:t>
      </w:r>
      <w:r w:rsidRPr="003C3B5C">
        <w:rPr>
          <w:rFonts w:ascii="Times New Roman" w:hAnsi="Times New Roman" w:cs="Times New Roman"/>
          <w:sz w:val="28"/>
          <w:szCs w:val="28"/>
        </w:rPr>
        <w:t xml:space="preserve"> года в 15.00 час</w:t>
      </w:r>
      <w:proofErr w:type="gramStart"/>
      <w:r w:rsidRPr="003C3B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B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B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3B5C">
        <w:rPr>
          <w:rFonts w:ascii="Times New Roman" w:hAnsi="Times New Roman" w:cs="Times New Roman"/>
          <w:sz w:val="28"/>
          <w:szCs w:val="28"/>
        </w:rPr>
        <w:t xml:space="preserve">о адресу: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A8608D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40 лет Победы, д.14/2,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Алтайский край, здание</w:t>
      </w:r>
      <w:r w:rsidRPr="00A860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A860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7AC" w:rsidRDefault="001C67AC" w:rsidP="001C67A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608D">
        <w:rPr>
          <w:sz w:val="28"/>
          <w:szCs w:val="28"/>
        </w:rPr>
        <w:t xml:space="preserve">. </w:t>
      </w:r>
      <w:proofErr w:type="gramStart"/>
      <w:r w:rsidRPr="00E764A1">
        <w:rPr>
          <w:rFonts w:ascii="Times New Roman" w:hAnsi="Times New Roman" w:cs="Times New Roman"/>
          <w:sz w:val="28"/>
          <w:szCs w:val="28"/>
        </w:rPr>
        <w:t xml:space="preserve">Установить, что заявления, предложения и замечания, вопросы и рекомендации по рассматриваемому проекту подаются в общественную комиссию в письменной форме или форме электронного обращения по адресу: 658547 п. </w:t>
      </w:r>
      <w:proofErr w:type="spellStart"/>
      <w:r w:rsidRPr="00E764A1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E764A1">
        <w:rPr>
          <w:rFonts w:ascii="Times New Roman" w:hAnsi="Times New Roman" w:cs="Times New Roman"/>
          <w:sz w:val="28"/>
          <w:szCs w:val="28"/>
        </w:rPr>
        <w:t xml:space="preserve">, ул.40 лет Победы, д.14/2, </w:t>
      </w:r>
      <w:proofErr w:type="spellStart"/>
      <w:r w:rsidRPr="00E764A1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E764A1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Алтайский край, здание</w:t>
      </w:r>
      <w:r w:rsidRPr="00A860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A860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8608D">
        <w:rPr>
          <w:sz w:val="28"/>
          <w:szCs w:val="28"/>
        </w:rPr>
        <w:t xml:space="preserve">, </w:t>
      </w:r>
      <w:r w:rsidRPr="001C67AC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sz w:val="28"/>
          <w:szCs w:val="28"/>
        </w:rPr>
        <w:lastRenderedPageBreak/>
        <w:t xml:space="preserve">работы: </w:t>
      </w:r>
      <w:r w:rsidRPr="00E764A1">
        <w:rPr>
          <w:rFonts w:ascii="Times New Roman" w:hAnsi="Times New Roman" w:cs="Times New Roman"/>
          <w:sz w:val="28"/>
          <w:szCs w:val="28"/>
        </w:rPr>
        <w:t xml:space="preserve">понедельник - пятница - с 09.00 до 17.00, обеденный перерыв с 13.00 до 14.00, электронный адрес: </w:t>
      </w:r>
      <w:proofErr w:type="spellStart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rebr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p</w:t>
      </w:r>
      <w:proofErr w:type="spellEnd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semino</w:t>
      </w:r>
      <w:proofErr w:type="spellEnd"/>
      <w:proofErr w:type="gramEnd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</w:rPr>
        <w:t>@</w:t>
      </w:r>
      <w:proofErr w:type="spellStart"/>
      <w:proofErr w:type="gramStart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yandex</w:t>
      </w:r>
      <w:proofErr w:type="spellEnd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spellStart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E764A1">
        <w:rPr>
          <w:rFonts w:ascii="Times New Roman" w:hAnsi="Times New Roman" w:cs="Times New Roman"/>
          <w:sz w:val="28"/>
          <w:szCs w:val="28"/>
        </w:rPr>
        <w:t>, в срок до 11.00 час.</w:t>
      </w:r>
      <w:proofErr w:type="gramEnd"/>
      <w:r w:rsidRPr="00E764A1">
        <w:rPr>
          <w:rFonts w:ascii="Times New Roman" w:hAnsi="Times New Roman" w:cs="Times New Roman"/>
          <w:sz w:val="28"/>
          <w:szCs w:val="28"/>
        </w:rPr>
        <w:t xml:space="preserve"> 01.11.202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64A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E764A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C67AC" w:rsidRPr="00352AAE" w:rsidRDefault="001C67AC" w:rsidP="001C67AC">
      <w:pPr>
        <w:ind w:firstLine="709"/>
        <w:jc w:val="both"/>
        <w:rPr>
          <w:szCs w:val="28"/>
        </w:rPr>
      </w:pPr>
      <w:r w:rsidRPr="00A8608D">
        <w:rPr>
          <w:szCs w:val="28"/>
        </w:rPr>
        <w:t xml:space="preserve">Ознакомиться с </w:t>
      </w:r>
      <w:r>
        <w:rPr>
          <w:szCs w:val="28"/>
        </w:rPr>
        <w:t>проектом</w:t>
      </w:r>
      <w:r w:rsidRPr="00072D61">
        <w:rPr>
          <w:szCs w:val="28"/>
        </w:rPr>
        <w:t xml:space="preserve">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szCs w:val="28"/>
        </w:rPr>
        <w:t>Плоскосеминский</w:t>
      </w:r>
      <w:proofErr w:type="spellEnd"/>
      <w:r>
        <w:rPr>
          <w:szCs w:val="28"/>
        </w:rPr>
        <w:t xml:space="preserve"> </w:t>
      </w:r>
      <w:r w:rsidRPr="00072D61">
        <w:rPr>
          <w:szCs w:val="28"/>
        </w:rPr>
        <w:t xml:space="preserve">сельсовет </w:t>
      </w:r>
      <w:proofErr w:type="spellStart"/>
      <w:r w:rsidRPr="00072D61">
        <w:rPr>
          <w:szCs w:val="28"/>
        </w:rPr>
        <w:t>Ребрихинского</w:t>
      </w:r>
      <w:proofErr w:type="spellEnd"/>
      <w:r w:rsidRPr="00072D61">
        <w:rPr>
          <w:szCs w:val="28"/>
        </w:rPr>
        <w:t xml:space="preserve"> района Алтайского края</w:t>
      </w:r>
      <w:r>
        <w:rPr>
          <w:szCs w:val="28"/>
        </w:rPr>
        <w:t xml:space="preserve"> </w:t>
      </w:r>
      <w:r w:rsidRPr="00A8608D">
        <w:rPr>
          <w:szCs w:val="28"/>
        </w:rPr>
        <w:t xml:space="preserve">можно на </w:t>
      </w:r>
      <w:r w:rsidRPr="00352AAE">
        <w:rPr>
          <w:szCs w:val="28"/>
        </w:rPr>
        <w:t xml:space="preserve"> информационном стенде Администрации </w:t>
      </w:r>
      <w:proofErr w:type="spellStart"/>
      <w:r>
        <w:rPr>
          <w:szCs w:val="28"/>
        </w:rPr>
        <w:t>Плоскосеминского</w:t>
      </w:r>
      <w:proofErr w:type="spellEnd"/>
      <w:r>
        <w:rPr>
          <w:szCs w:val="28"/>
        </w:rPr>
        <w:t xml:space="preserve"> </w:t>
      </w:r>
      <w:r w:rsidRPr="00352AAE">
        <w:rPr>
          <w:szCs w:val="28"/>
        </w:rPr>
        <w:t>сельсовета</w:t>
      </w:r>
      <w:r>
        <w:rPr>
          <w:szCs w:val="28"/>
        </w:rPr>
        <w:t xml:space="preserve"> и  </w:t>
      </w:r>
      <w:r w:rsidRPr="00352AAE">
        <w:rPr>
          <w:szCs w:val="28"/>
        </w:rPr>
        <w:t xml:space="preserve"> </w:t>
      </w:r>
      <w:r>
        <w:rPr>
          <w:szCs w:val="28"/>
        </w:rPr>
        <w:t>на официальном</w:t>
      </w:r>
      <w:r w:rsidRPr="00352AAE">
        <w:rPr>
          <w:szCs w:val="28"/>
        </w:rPr>
        <w:t xml:space="preserve"> сайте  Администрации </w:t>
      </w:r>
      <w:proofErr w:type="spellStart"/>
      <w:r>
        <w:rPr>
          <w:szCs w:val="28"/>
        </w:rPr>
        <w:t>Плоскосеминского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в рубрике «Деятельность» - «Контрольно</w:t>
      </w:r>
      <w:r w:rsidRPr="0097185F">
        <w:rPr>
          <w:szCs w:val="28"/>
        </w:rPr>
        <w:t>-</w:t>
      </w:r>
      <w:r>
        <w:rPr>
          <w:szCs w:val="28"/>
        </w:rPr>
        <w:t>надзорная деятельность».</w:t>
      </w:r>
    </w:p>
    <w:p w:rsidR="001C67AC" w:rsidRPr="00A8608D" w:rsidRDefault="001C67AC" w:rsidP="001C6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608D">
        <w:rPr>
          <w:rFonts w:ascii="Times New Roman" w:hAnsi="Times New Roman" w:cs="Times New Roman"/>
          <w:sz w:val="28"/>
          <w:szCs w:val="28"/>
        </w:rPr>
        <w:t xml:space="preserve">. Уполномоченным органом, ответственным за информационное обеспечение проведения общественного обсуждения, определить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A8608D">
        <w:rPr>
          <w:rFonts w:ascii="Times New Roman" w:hAnsi="Times New Roman" w:cs="Times New Roman"/>
          <w:sz w:val="28"/>
          <w:szCs w:val="28"/>
        </w:rPr>
        <w:t>.</w:t>
      </w:r>
    </w:p>
    <w:p w:rsidR="001C67AC" w:rsidRDefault="001C67AC" w:rsidP="001C67AC">
      <w:pPr>
        <w:pStyle w:val="ConsPlusNormal"/>
        <w:ind w:firstLine="539"/>
        <w:jc w:val="both"/>
      </w:pPr>
      <w:r w:rsidRPr="00A8608D">
        <w:rPr>
          <w:rFonts w:ascii="Times New Roman" w:hAnsi="Times New Roman" w:cs="Times New Roman"/>
          <w:sz w:val="28"/>
          <w:szCs w:val="28"/>
        </w:rPr>
        <w:t xml:space="preserve">Место нахождения уполномоченного органа: </w:t>
      </w:r>
      <w:r w:rsidRPr="00E764A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764A1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E764A1">
        <w:rPr>
          <w:rFonts w:ascii="Times New Roman" w:hAnsi="Times New Roman" w:cs="Times New Roman"/>
          <w:sz w:val="28"/>
          <w:szCs w:val="28"/>
        </w:rPr>
        <w:t>, ул.40 лет Победы, д.14/2</w:t>
      </w:r>
      <w:r w:rsidRPr="00A8608D">
        <w:rPr>
          <w:rFonts w:ascii="Times New Roman" w:hAnsi="Times New Roman" w:cs="Times New Roman"/>
          <w:sz w:val="28"/>
          <w:szCs w:val="28"/>
        </w:rPr>
        <w:t>, конта</w:t>
      </w:r>
      <w:r>
        <w:rPr>
          <w:rFonts w:ascii="Times New Roman" w:hAnsi="Times New Roman" w:cs="Times New Roman"/>
          <w:sz w:val="28"/>
          <w:szCs w:val="28"/>
        </w:rPr>
        <w:t>ктный телефон  (385 82) 24649</w:t>
      </w:r>
      <w:r w:rsidRPr="00A8608D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rebr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p</w:t>
      </w:r>
      <w:proofErr w:type="spellEnd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semino</w:t>
      </w:r>
      <w:proofErr w:type="spellEnd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</w:rPr>
        <w:t>@</w:t>
      </w:r>
      <w:proofErr w:type="spellStart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yandex</w:t>
      </w:r>
      <w:proofErr w:type="spellEnd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spellStart"/>
      <w:r w:rsidRPr="00E764A1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>
        <w:t xml:space="preserve"> </w:t>
      </w:r>
    </w:p>
    <w:p w:rsidR="001C67AC" w:rsidRPr="00C8792F" w:rsidRDefault="001C67AC" w:rsidP="001C67AC">
      <w:pPr>
        <w:pStyle w:val="2"/>
        <w:tabs>
          <w:tab w:val="left" w:pos="851"/>
        </w:tabs>
        <w:ind w:firstLine="709"/>
      </w:pPr>
      <w:r>
        <w:rPr>
          <w:szCs w:val="28"/>
        </w:rPr>
        <w:t>6</w:t>
      </w:r>
      <w:r w:rsidRPr="00BA04C6">
        <w:rPr>
          <w:szCs w:val="28"/>
        </w:rPr>
        <w:t xml:space="preserve">. </w:t>
      </w:r>
      <w:r w:rsidRPr="00543523">
        <w:t xml:space="preserve">Обнародовать настоящее постановление на информационном стенде Администрации </w:t>
      </w:r>
      <w:proofErr w:type="spellStart"/>
      <w:r>
        <w:t>Плоскосеминского</w:t>
      </w:r>
      <w:proofErr w:type="spellEnd"/>
      <w:r w:rsidRPr="00543523">
        <w:t xml:space="preserve"> сельсовета и на официальном сайте Администрации </w:t>
      </w:r>
      <w:proofErr w:type="spellStart"/>
      <w:r>
        <w:t>Плоскосеминского</w:t>
      </w:r>
      <w:proofErr w:type="spellEnd"/>
      <w:r>
        <w:t xml:space="preserve"> сельсовета </w:t>
      </w:r>
      <w:proofErr w:type="spellStart"/>
      <w:r w:rsidRPr="00543523">
        <w:t>Ребрихинского</w:t>
      </w:r>
      <w:proofErr w:type="spellEnd"/>
      <w:r w:rsidRPr="00543523">
        <w:t xml:space="preserve"> района </w:t>
      </w:r>
      <w:r>
        <w:t>Алтайского края.</w:t>
      </w:r>
    </w:p>
    <w:p w:rsidR="001C67AC" w:rsidRDefault="001C67AC" w:rsidP="001C67AC">
      <w:pPr>
        <w:ind w:firstLine="709"/>
        <w:jc w:val="both"/>
      </w:pPr>
      <w:r>
        <w:t xml:space="preserve">7.  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</w:t>
      </w:r>
    </w:p>
    <w:p w:rsidR="001C67AC" w:rsidRDefault="001C67AC" w:rsidP="001C67AC">
      <w:pPr>
        <w:jc w:val="both"/>
      </w:pPr>
    </w:p>
    <w:p w:rsidR="001C67AC" w:rsidRDefault="001C67AC" w:rsidP="001C67AC">
      <w:pPr>
        <w:jc w:val="both"/>
      </w:pPr>
    </w:p>
    <w:p w:rsidR="001C67AC" w:rsidRDefault="001C67AC" w:rsidP="001C67AC">
      <w:pPr>
        <w:pStyle w:val="a6"/>
      </w:pPr>
      <w:r>
        <w:t xml:space="preserve">Глава  сельсовета                                                                                   В.Ф. </w:t>
      </w:r>
      <w:proofErr w:type="spellStart"/>
      <w:r>
        <w:t>Игумина</w:t>
      </w:r>
      <w:proofErr w:type="spellEnd"/>
    </w:p>
    <w:p w:rsidR="001C67AC" w:rsidRDefault="001C67AC" w:rsidP="001C67AC">
      <w:pPr>
        <w:jc w:val="both"/>
      </w:pPr>
    </w:p>
    <w:p w:rsidR="001C67AC" w:rsidRDefault="001C67AC" w:rsidP="001C67AC">
      <w:pPr>
        <w:jc w:val="both"/>
      </w:pPr>
    </w:p>
    <w:p w:rsidR="001C67AC" w:rsidRPr="00416DAE" w:rsidRDefault="001C67AC" w:rsidP="001C67AC">
      <w:pPr>
        <w:jc w:val="both"/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Default="001C67AC" w:rsidP="001C67AC">
      <w:pPr>
        <w:pStyle w:val="a6"/>
        <w:spacing w:after="0"/>
        <w:jc w:val="both"/>
        <w:rPr>
          <w:sz w:val="24"/>
        </w:rPr>
      </w:pPr>
    </w:p>
    <w:p w:rsidR="001C67AC" w:rsidRPr="001C67AC" w:rsidRDefault="001C67AC" w:rsidP="001C67AC">
      <w:pPr>
        <w:pStyle w:val="a6"/>
        <w:spacing w:after="0"/>
        <w:jc w:val="both"/>
        <w:rPr>
          <w:sz w:val="24"/>
        </w:rPr>
      </w:pPr>
      <w:proofErr w:type="spellStart"/>
      <w:r w:rsidRPr="001C67AC">
        <w:rPr>
          <w:sz w:val="24"/>
        </w:rPr>
        <w:t>Антикоррупционная</w:t>
      </w:r>
      <w:proofErr w:type="spellEnd"/>
      <w:r w:rsidRPr="001C67AC">
        <w:rPr>
          <w:sz w:val="24"/>
        </w:rPr>
        <w:t xml:space="preserve"> экспертиза муниципального правового акта проведена. </w:t>
      </w:r>
      <w:proofErr w:type="spellStart"/>
      <w:r w:rsidRPr="001C67AC">
        <w:rPr>
          <w:sz w:val="24"/>
        </w:rPr>
        <w:t>Коррупциогенных</w:t>
      </w:r>
      <w:proofErr w:type="spellEnd"/>
      <w:r w:rsidRPr="001C67AC">
        <w:rPr>
          <w:sz w:val="24"/>
        </w:rPr>
        <w:t xml:space="preserve"> факторов не выявлено.</w:t>
      </w:r>
    </w:p>
    <w:p w:rsidR="001C67AC" w:rsidRPr="001C67AC" w:rsidRDefault="001C67AC" w:rsidP="001C67AC">
      <w:pPr>
        <w:rPr>
          <w:sz w:val="24"/>
          <w:szCs w:val="24"/>
        </w:rPr>
      </w:pPr>
    </w:p>
    <w:p w:rsidR="00BA4568" w:rsidRDefault="001C67AC" w:rsidP="001C67AC">
      <w:pPr>
        <w:pStyle w:val="a6"/>
        <w:rPr>
          <w:sz w:val="24"/>
          <w:szCs w:val="24"/>
        </w:rPr>
      </w:pPr>
      <w:r w:rsidRPr="001C67AC">
        <w:rPr>
          <w:sz w:val="24"/>
          <w:szCs w:val="24"/>
        </w:rPr>
        <w:t xml:space="preserve">Глава  сельсовета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1C67AC">
        <w:rPr>
          <w:sz w:val="24"/>
          <w:szCs w:val="24"/>
        </w:rPr>
        <w:t xml:space="preserve">В.Ф. </w:t>
      </w:r>
      <w:proofErr w:type="spellStart"/>
      <w:r w:rsidRPr="001C67AC">
        <w:rPr>
          <w:sz w:val="24"/>
          <w:szCs w:val="24"/>
        </w:rPr>
        <w:t>Игумина</w:t>
      </w:r>
      <w:proofErr w:type="spellEnd"/>
    </w:p>
    <w:p w:rsidR="00AD0EE2" w:rsidRPr="001C67AC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AD0EE2" w:rsidRPr="001C67AC" w:rsidSect="00061654">
      <w:headerReference w:type="default" r:id="rId10"/>
      <w:type w:val="continuous"/>
      <w:pgSz w:w="11907" w:h="16840" w:code="9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B7" w:rsidRDefault="000D44B7" w:rsidP="00BA4568">
      <w:r>
        <w:separator/>
      </w:r>
    </w:p>
  </w:endnote>
  <w:endnote w:type="continuationSeparator" w:id="0">
    <w:p w:rsidR="000D44B7" w:rsidRDefault="000D44B7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B7" w:rsidRDefault="000D44B7" w:rsidP="00BA4568">
      <w:r>
        <w:separator/>
      </w:r>
    </w:p>
  </w:footnote>
  <w:footnote w:type="continuationSeparator" w:id="0">
    <w:p w:rsidR="000D44B7" w:rsidRDefault="000D44B7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Page Numbers (Top of Page)"/>
        <w:docPartUnique/>
      </w:docPartObj>
    </w:sdtPr>
    <w:sdtContent>
      <w:p w:rsidR="00061654" w:rsidRDefault="00D25D5B">
        <w:pPr>
          <w:pStyle w:val="aa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50560D">
          <w:rPr>
            <w:noProof/>
          </w:rPr>
          <w:t>2</w:t>
        </w:r>
        <w:r>
          <w:fldChar w:fldCharType="end"/>
        </w:r>
      </w:p>
    </w:sdtContent>
  </w:sdt>
  <w:p w:rsidR="00BA4568" w:rsidRDefault="00BA4568" w:rsidP="00BA4568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002F"/>
    <w:rsid w:val="000037F8"/>
    <w:rsid w:val="000067B7"/>
    <w:rsid w:val="00012ECB"/>
    <w:rsid w:val="00035B41"/>
    <w:rsid w:val="00043379"/>
    <w:rsid w:val="00061654"/>
    <w:rsid w:val="000810DE"/>
    <w:rsid w:val="00082D0D"/>
    <w:rsid w:val="00093374"/>
    <w:rsid w:val="000A2B14"/>
    <w:rsid w:val="000B3596"/>
    <w:rsid w:val="000B7EC3"/>
    <w:rsid w:val="000D44B7"/>
    <w:rsid w:val="00111529"/>
    <w:rsid w:val="00133736"/>
    <w:rsid w:val="00163DCC"/>
    <w:rsid w:val="001A147B"/>
    <w:rsid w:val="001B2D57"/>
    <w:rsid w:val="001C67AC"/>
    <w:rsid w:val="001D3D21"/>
    <w:rsid w:val="001E1596"/>
    <w:rsid w:val="001F4087"/>
    <w:rsid w:val="00200106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5784"/>
    <w:rsid w:val="003E7C42"/>
    <w:rsid w:val="00405925"/>
    <w:rsid w:val="00410519"/>
    <w:rsid w:val="004113C6"/>
    <w:rsid w:val="00416DAE"/>
    <w:rsid w:val="00476F2A"/>
    <w:rsid w:val="004A19A6"/>
    <w:rsid w:val="004D0FC7"/>
    <w:rsid w:val="004D5FC6"/>
    <w:rsid w:val="004E56AC"/>
    <w:rsid w:val="004E73A2"/>
    <w:rsid w:val="004F7133"/>
    <w:rsid w:val="0050560D"/>
    <w:rsid w:val="0051482D"/>
    <w:rsid w:val="005433A2"/>
    <w:rsid w:val="00585005"/>
    <w:rsid w:val="005C508D"/>
    <w:rsid w:val="005D7DBD"/>
    <w:rsid w:val="0061743B"/>
    <w:rsid w:val="00693937"/>
    <w:rsid w:val="006B372E"/>
    <w:rsid w:val="006D6089"/>
    <w:rsid w:val="006E57D4"/>
    <w:rsid w:val="007114A3"/>
    <w:rsid w:val="007217A8"/>
    <w:rsid w:val="00725538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13B13"/>
    <w:rsid w:val="00837D81"/>
    <w:rsid w:val="00844B78"/>
    <w:rsid w:val="00845FC3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4581C"/>
    <w:rsid w:val="00A8608D"/>
    <w:rsid w:val="00A90F7D"/>
    <w:rsid w:val="00AB71DD"/>
    <w:rsid w:val="00AD0EE2"/>
    <w:rsid w:val="00AD2F9D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84244"/>
    <w:rsid w:val="00C860C9"/>
    <w:rsid w:val="00CA25FB"/>
    <w:rsid w:val="00CB218A"/>
    <w:rsid w:val="00CE6CE6"/>
    <w:rsid w:val="00D039C0"/>
    <w:rsid w:val="00D14A7E"/>
    <w:rsid w:val="00D25D5B"/>
    <w:rsid w:val="00D27C0E"/>
    <w:rsid w:val="00D43547"/>
    <w:rsid w:val="00D43BFE"/>
    <w:rsid w:val="00D44318"/>
    <w:rsid w:val="00D952F9"/>
    <w:rsid w:val="00DC1A59"/>
    <w:rsid w:val="00DD50AE"/>
    <w:rsid w:val="00E050CC"/>
    <w:rsid w:val="00E4451D"/>
    <w:rsid w:val="00E56E8F"/>
    <w:rsid w:val="00E617D3"/>
    <w:rsid w:val="00E61DA0"/>
    <w:rsid w:val="00EB7EAD"/>
    <w:rsid w:val="00ED2D0F"/>
    <w:rsid w:val="00EE34AC"/>
    <w:rsid w:val="00F21B1A"/>
    <w:rsid w:val="00F26F09"/>
    <w:rsid w:val="00F40466"/>
    <w:rsid w:val="00F4497B"/>
    <w:rsid w:val="00F552EC"/>
    <w:rsid w:val="00F73F5B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81C"/>
    <w:rPr>
      <w:sz w:val="28"/>
    </w:rPr>
  </w:style>
  <w:style w:type="paragraph" w:styleId="1">
    <w:name w:val="heading 1"/>
    <w:basedOn w:val="a"/>
    <w:next w:val="a"/>
    <w:qFormat/>
    <w:rsid w:val="00A4581C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A4581C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81C"/>
    <w:pPr>
      <w:ind w:firstLine="720"/>
    </w:pPr>
  </w:style>
  <w:style w:type="paragraph" w:styleId="2">
    <w:name w:val="Body Text Indent 2"/>
    <w:basedOn w:val="a"/>
    <w:rsid w:val="00A4581C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  <w:style w:type="character" w:styleId="ae">
    <w:name w:val="Hyperlink"/>
    <w:basedOn w:val="a0"/>
    <w:rsid w:val="005C50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08D"/>
    <w:rPr>
      <w:color w:val="605E5C"/>
      <w:shd w:val="clear" w:color="auto" w:fill="E1DFDD"/>
    </w:rPr>
  </w:style>
  <w:style w:type="character" w:customStyle="1" w:styleId="a7">
    <w:name w:val="Основной текст Знак"/>
    <w:basedOn w:val="a0"/>
    <w:link w:val="a6"/>
    <w:rsid w:val="007255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5C690F4C6AF2731F147EEA1D22A3CDC8557A4410C2329833B393FE9EFDFE9273FD6D9531CB8815252F46CA5yE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EE8CC-B72C-47D2-AE20-8626FE5D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Пользователь</cp:lastModifiedBy>
  <cp:revision>18</cp:revision>
  <cp:lastPrinted>2024-08-23T04:45:00Z</cp:lastPrinted>
  <dcterms:created xsi:type="dcterms:W3CDTF">2024-08-21T03:47:00Z</dcterms:created>
  <dcterms:modified xsi:type="dcterms:W3CDTF">2024-09-26T04:45:00Z</dcterms:modified>
</cp:coreProperties>
</file>